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E" w:rsidRPr="007136DE" w:rsidRDefault="007136DE" w:rsidP="007136DE">
      <w:pPr>
        <w:pStyle w:val="1"/>
      </w:pPr>
      <w:r w:rsidRPr="007136DE">
        <w:t>Мука из стеблей пшеницы как способ сократить растительные отходы и повысить доходы</w:t>
      </w:r>
    </w:p>
    <w:p w:rsidR="007136DE" w:rsidRDefault="007136DE" w:rsidP="007136DE">
      <w:pPr>
        <w:pStyle w:val="a3"/>
      </w:pPr>
      <w:r w:rsidRPr="007136DE">
        <w:t> Анна Медведева</w:t>
      </w:r>
    </w:p>
    <w:p w:rsidR="007136DE" w:rsidRDefault="007136DE" w:rsidP="007136DE">
      <w:pPr>
        <w:pStyle w:val="a3"/>
      </w:pPr>
    </w:p>
    <w:p w:rsidR="007136DE" w:rsidRPr="007136DE" w:rsidRDefault="007136DE" w:rsidP="007136DE">
      <w:pPr>
        <w:pStyle w:val="a3"/>
      </w:pPr>
      <w:r w:rsidRPr="007136DE">
        <w:t>Британская компания, продвигающая агроэкономику замкнутого цикла, заявляет, что переработка стеблей пшеницы для производства муки, позволяет увеличить прибыльность культуры примерно на 33 процента с единицы площади, а качество такой продукции не уступает муке из чистого зерна.</w:t>
      </w:r>
    </w:p>
    <w:p w:rsidR="007136DE" w:rsidRPr="007136DE" w:rsidRDefault="007136DE" w:rsidP="007136DE">
      <w:pPr>
        <w:pStyle w:val="a3"/>
      </w:pPr>
      <w:r w:rsidRPr="007136DE">
        <w:t>Портал AgroXXI.ru ознакомился с новым трендом, который задает британская компания Supplant, планирующая в 2024 году открытие новых производственных площадок по своим новаторским пищевым ингредиентам в Евросоюзе и США. Как поясняет компания, акцент в переработке сделан на нескольких растительных отходах сельскохозяйственных культур. Во-первых, это стебли растений пшеницы для производства муки хлебобулочных изделий и макарон, предназначенных непосредственно для потребителей.</w:t>
      </w:r>
    </w:p>
    <w:p w:rsidR="007136DE" w:rsidRPr="007136DE" w:rsidRDefault="007136DE" w:rsidP="007136DE">
      <w:pPr>
        <w:pStyle w:val="a3"/>
      </w:pPr>
      <w:r w:rsidRPr="007136DE">
        <w:t>Когда выращивают пшеницу, стебли, составляющие большую часть урожая по весу, обычно выбрасываются или отправляются в животноводческий сектор - до сих пор. Том Симмонс, основатель и генеральный директор The Supplant Company, увидел в этих стеблях новые возможности. В новой мучной смеси, как и в традиционной муке, используются зерна пшеницы, но в нее также входят и стебли.</w:t>
      </w:r>
    </w:p>
    <w:p w:rsidR="007136DE" w:rsidRPr="007136DE" w:rsidRDefault="007136DE" w:rsidP="007136DE">
      <w:pPr>
        <w:pStyle w:val="a3"/>
      </w:pPr>
      <w:r w:rsidRPr="007136DE">
        <w:t>Конечным результатом, по словам Симмонса, является мука, которая по внешнему виду, вкусу и характеристикам похожа на традиционную пшеничную муку, но в ней на 25 процентов меньше калорий, в шесть раз больше клетчатки и меньше чистых углеводов. Кроме того, переработка стеблей позволяет производителям увеличить выход полезной продукции с добавочной стоимостью с единицы площади. </w:t>
      </w:r>
    </w:p>
    <w:p w:rsidR="007136DE" w:rsidRPr="007136DE" w:rsidRDefault="007136DE" w:rsidP="007136DE">
      <w:pPr>
        <w:pStyle w:val="a3"/>
      </w:pPr>
      <w:r w:rsidRPr="007136DE">
        <w:t>Во-вторых, компания производит подсластитель, полученный в результате процесса, включающего ферментативную трансформацию и обработку, из волокон кукурузных початков. Имея степень доктора молекулярных наук о растениях в Эдинбургском университете, Симмонс внимательно изучал волокна в таких материалах, как кукурузные початки, которые производятся в изобилии, но имеют низкую ценность в пищевой системе. В итоге он запатентовал технологию, в которой длинные цепочки сахаров в растительных волокнах, обычно крепко связанные друг с другом, разбиваются на отдельные сахара. На выходе получается белый и сладкий порошок, обеспечивающий действие обычного сахара в пищевых продуктах. </w:t>
      </w:r>
    </w:p>
    <w:p w:rsidR="0026289E" w:rsidRDefault="007136DE" w:rsidP="007136DE">
      <w:pPr>
        <w:pStyle w:val="a3"/>
      </w:pPr>
      <w:r w:rsidRPr="007136DE">
        <w:t>По мнению компании, «забытая половина урожая» представляет собой потенциально огромный рынок для пищевой переработки, являясь обильным и возобновляемым ресурсом сельского хозяйства.</w:t>
      </w:r>
      <w:r w:rsidRPr="007136DE">
        <w:br/>
      </w:r>
    </w:p>
    <w:p w:rsidR="007136DE" w:rsidRPr="007136DE" w:rsidRDefault="007136DE" w:rsidP="007136DE">
      <w:pPr>
        <w:pStyle w:val="a3"/>
      </w:pPr>
      <w:r>
        <w:t xml:space="preserve">АГРО XXI. - 2024. - </w:t>
      </w:r>
      <w:r>
        <w:rPr>
          <w:b/>
          <w:bCs w:val="0"/>
        </w:rPr>
        <w:t>8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"https://www.agroxxi.ru/analiz-rynka-selskohozjaistvennyh-tovarov/muka-iz-steblei-pshenicy-kak-sposob-sokratit-rastitelnye-othody-i-povysit-dohody.html" </w:instrText>
      </w:r>
      <w:r>
        <w:fldChar w:fldCharType="separate"/>
      </w:r>
      <w:r>
        <w:rPr>
          <w:rStyle w:val="a4"/>
        </w:rPr>
        <w:t>https://www.agroxxi.ru/analiz-rynka-selskohozjaistvennyh-tovarov/muka-iz-steblei-pshenicy-kak-sposob-sokratit-rastitelnye-othody-i-povysit-dohody.html</w:t>
      </w:r>
      <w:r>
        <w:fldChar w:fldCharType="end"/>
      </w:r>
    </w:p>
    <w:sectPr w:rsidR="007136DE" w:rsidRPr="0071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DE"/>
    <w:rsid w:val="0026289E"/>
    <w:rsid w:val="003A319C"/>
    <w:rsid w:val="003F2ACB"/>
    <w:rsid w:val="007136DE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7136DE"/>
    <w:rPr>
      <w:color w:val="0000FF"/>
      <w:u w:val="single"/>
    </w:rPr>
  </w:style>
  <w:style w:type="character" w:customStyle="1" w:styleId="me-2">
    <w:name w:val="me-2"/>
    <w:basedOn w:val="a0"/>
    <w:rsid w:val="007136DE"/>
  </w:style>
  <w:style w:type="paragraph" w:styleId="a5">
    <w:name w:val="Normal (Web)"/>
    <w:basedOn w:val="a"/>
    <w:uiPriority w:val="99"/>
    <w:semiHidden/>
    <w:unhideWhenUsed/>
    <w:rsid w:val="0071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7136DE"/>
    <w:rPr>
      <w:color w:val="0000FF"/>
      <w:u w:val="single"/>
    </w:rPr>
  </w:style>
  <w:style w:type="character" w:customStyle="1" w:styleId="me-2">
    <w:name w:val="me-2"/>
    <w:basedOn w:val="a0"/>
    <w:rsid w:val="007136DE"/>
  </w:style>
  <w:style w:type="paragraph" w:styleId="a5">
    <w:name w:val="Normal (Web)"/>
    <w:basedOn w:val="a"/>
    <w:uiPriority w:val="99"/>
    <w:semiHidden/>
    <w:unhideWhenUsed/>
    <w:rsid w:val="0071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2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2024-01-11T04:43:00Z</dcterms:created>
  <dcterms:modified xsi:type="dcterms:W3CDTF">2024-01-11T04:47:00Z</dcterms:modified>
</cp:coreProperties>
</file>